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871"/>
        <w:gridCol w:w="5192"/>
        <w:gridCol w:w="189"/>
        <w:gridCol w:w="114"/>
        <w:gridCol w:w="409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06551"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8344BDE" w:rsidR="00093CA9" w:rsidRPr="00070245" w:rsidRDefault="006763BB" w:rsidP="00093CA9">
            <w:pPr>
              <w:rPr>
                <w:lang w:val="es-ES"/>
              </w:rPr>
            </w:pPr>
            <w:proofErr w:type="spellStart"/>
            <w:r w:rsidRPr="00070245">
              <w:rPr>
                <w:lang w:val="es-ES"/>
              </w:rPr>
              <w:t>Special</w:t>
            </w:r>
            <w:proofErr w:type="spellEnd"/>
            <w:r w:rsidRPr="00070245">
              <w:rPr>
                <w:lang w:val="es-ES"/>
              </w:rPr>
              <w:t xml:space="preserve"> </w:t>
            </w:r>
            <w:proofErr w:type="spellStart"/>
            <w:r w:rsidRPr="00070245">
              <w:rPr>
                <w:lang w:val="es-ES"/>
              </w:rPr>
              <w:t>Climate</w:t>
            </w:r>
            <w:proofErr w:type="spellEnd"/>
            <w:r w:rsidRPr="00070245">
              <w:rPr>
                <w:lang w:val="es-ES"/>
              </w:rPr>
              <w:t xml:space="preserve"> Change </w:t>
            </w:r>
            <w:proofErr w:type="spellStart"/>
            <w:r w:rsidRPr="00070245">
              <w:rPr>
                <w:lang w:val="es-ES"/>
              </w:rPr>
              <w:t>Program</w:t>
            </w:r>
            <w:proofErr w:type="spellEnd"/>
            <w:r w:rsidRPr="00070245">
              <w:rPr>
                <w:lang w:val="es-ES"/>
              </w:rPr>
              <w:t xml:space="preserve"> 2021 – 2024 (Programa Especial de Cambio Climático 2021 - 2024)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3AD020D8"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1B4A6A6" w:rsidR="00093CA9" w:rsidRDefault="00070245" w:rsidP="00093CA9">
            <w:hyperlink r:id="rId17" w:history="1">
              <w:r w:rsidRPr="001A5ED2">
                <w:rPr>
                  <w:rStyle w:val="Hyperlink"/>
                </w:rPr>
                <w:t>https://web.archive.org/web/20250509022325/https://www.gob.mx/cms/uploads/attachment/file/681172/PECC-2021-2024.pdf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1FCB508" w:rsidR="00093CA9" w:rsidRDefault="0024294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352C24"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07A4126" w:rsidR="00242944" w:rsidRDefault="00242944"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3EB4A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6BFE115" w14:textId="109D4388" w:rsidR="003408F5" w:rsidRDefault="003408F5" w:rsidP="00093CA9">
            <w:r>
              <w:t>This policy tool is a planning instrument linked to Mexico’s 2019-2024 National Development Program, as well as to the General Law on Climate Change. It was issued as mandated by such Law, with the objective of providing an operative framework in planning for climate change, with emphasis on GHG emissions reduction</w:t>
            </w:r>
            <w:r w:rsidR="00933D13">
              <w:t xml:space="preserve"> and climate change resilience</w:t>
            </w:r>
            <w:r>
              <w:t xml:space="preserve">. </w:t>
            </w:r>
          </w:p>
          <w:p w14:paraId="18257824" w14:textId="4A23213A" w:rsidR="003408F5" w:rsidRDefault="003408F5" w:rsidP="00933D13">
            <w:r>
              <w:t>The Plan focuses on 4 key Objectives: (</w:t>
            </w:r>
            <w:proofErr w:type="spellStart"/>
            <w:r>
              <w:t>i</w:t>
            </w:r>
            <w:proofErr w:type="spellEnd"/>
            <w:r>
              <w:t xml:space="preserve">) </w:t>
            </w:r>
            <w:r w:rsidR="00933D13">
              <w:t>Reducing vulnerability to climate change, (ii) Reducing GHG Emissions, (iii) Promoting synergic actions and policies for mitigation and adaptation, (iv) Strengthening coordination, financing and implementation mechanisms between different government levels.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91C40CA" w:rsidR="002B255F" w:rsidRDefault="00070245">
            <w:r>
              <w:t>X</w:t>
            </w:r>
          </w:p>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1A045265" w14:textId="1D35D60F" w:rsidR="00093CA9" w:rsidRDefault="00070245" w:rsidP="00093CA9">
            <w:pPr>
              <w:rPr>
                <w:lang w:val="en-US"/>
              </w:rPr>
            </w:pPr>
            <w:r>
              <w:t xml:space="preserve">This policy instrument </w:t>
            </w:r>
            <w:r w:rsidR="00933D13">
              <w:t>is linked to</w:t>
            </w:r>
            <w:r>
              <w:t xml:space="preserve"> the provisions of the National Development Plan corresponding to 2019-2024</w:t>
            </w:r>
            <w:r w:rsidR="00933D13">
              <w:t xml:space="preserve"> and its targets were set to end in 2024</w:t>
            </w:r>
            <w:r>
              <w:t xml:space="preserve">. However, as no correlative instrument has been issued in relation to the National Development Plan currently in force (2025-2030), the </w:t>
            </w:r>
            <w:r w:rsidRPr="00070245">
              <w:rPr>
                <w:lang w:val="en-US"/>
              </w:rPr>
              <w:t>Special Climate Change Program 2021 – 2024</w:t>
            </w:r>
            <w:r>
              <w:rPr>
                <w:lang w:val="en-US"/>
              </w:rPr>
              <w:t xml:space="preserve"> remains the latest instrument to provide regulation on the subject matter as of the date of completion of the survey.</w:t>
            </w:r>
          </w:p>
          <w:p w14:paraId="312E9D7B" w14:textId="509EEECC" w:rsidR="003408F5" w:rsidRPr="00070245" w:rsidRDefault="00933D13" w:rsidP="00093CA9">
            <w:pPr>
              <w:rPr>
                <w:lang w:val="en-US"/>
              </w:rPr>
            </w:pPr>
            <w:r>
              <w:rPr>
                <w:lang w:val="en-US"/>
              </w:rPr>
              <w:t>It is also noteworthy to mention that this Plan</w:t>
            </w:r>
            <w:r w:rsidR="003408F5">
              <w:rPr>
                <w:lang w:val="en-US"/>
              </w:rPr>
              <w:t xml:space="preserve"> </w:t>
            </w:r>
            <w:proofErr w:type="gramStart"/>
            <w:r w:rsidR="003408F5">
              <w:rPr>
                <w:lang w:val="en-US"/>
              </w:rPr>
              <w:t>makes reference</w:t>
            </w:r>
            <w:proofErr w:type="gramEnd"/>
            <w:r w:rsidR="003408F5">
              <w:rPr>
                <w:lang w:val="en-US"/>
              </w:rPr>
              <w:t xml:space="preserve"> to a group of instruments which have been superseded by the energy reform package issued in 2025</w:t>
            </w:r>
            <w:r>
              <w:rPr>
                <w:lang w:val="en-US"/>
              </w:rPr>
              <w:t xml:space="preserve"> (such as the Electric Industry Law -Ley de la Industria </w:t>
            </w:r>
            <w:proofErr w:type="spellStart"/>
            <w:r>
              <w:rPr>
                <w:lang w:val="en-US"/>
              </w:rPr>
              <w:t>Eléctrica</w:t>
            </w:r>
            <w:proofErr w:type="spellEnd"/>
            <w:r>
              <w:rPr>
                <w:lang w:val="en-US"/>
              </w:rPr>
              <w:t xml:space="preserve">- or the Energy Transition Law -Ley de </w:t>
            </w:r>
            <w:proofErr w:type="spellStart"/>
            <w:r>
              <w:rPr>
                <w:lang w:val="en-US"/>
              </w:rPr>
              <w:t>Transición</w:t>
            </w:r>
            <w:proofErr w:type="spellEnd"/>
            <w:r>
              <w:rPr>
                <w:lang w:val="en-US"/>
              </w:rPr>
              <w:t xml:space="preserve"> Energética-). Hence, this Plan requires to be updated </w:t>
            </w:r>
            <w:proofErr w:type="gramStart"/>
            <w:r>
              <w:rPr>
                <w:lang w:val="en-US"/>
              </w:rPr>
              <w:t>in order to</w:t>
            </w:r>
            <w:proofErr w:type="gramEnd"/>
            <w:r>
              <w:rPr>
                <w:lang w:val="en-US"/>
              </w:rPr>
              <w:t xml:space="preserve"> align to the legal framework currently in force.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46625E7" w:rsidR="00093CA9" w:rsidRPr="00173D7C" w:rsidRDefault="00070245"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4DD94CF" w:rsidR="00093CA9" w:rsidRPr="007419BF" w:rsidRDefault="00070245" w:rsidP="00093CA9">
            <w:pPr>
              <w:rPr>
                <w:color w:val="000000" w:themeColor="text1"/>
              </w:rPr>
            </w:pPr>
            <w:r>
              <w:rPr>
                <w:color w:val="000000" w:themeColor="text1"/>
              </w:rPr>
              <w:t>2024</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4AE1E4C" w:rsidR="00093CA9" w:rsidRDefault="00F809B8" w:rsidP="00093CA9">
            <w:r>
              <w:t>Regulatory Agency/Supervisory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006551"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D0929D1" w:rsidR="00093CA9" w:rsidRPr="00933D13" w:rsidRDefault="00933D13" w:rsidP="00093CA9">
            <w:pPr>
              <w:rPr>
                <w:lang w:val="es-ES"/>
              </w:rPr>
            </w:pPr>
            <w:proofErr w:type="spellStart"/>
            <w:r w:rsidRPr="00933D13">
              <w:rPr>
                <w:lang w:val="es-ES"/>
              </w:rPr>
              <w:t>Ministry</w:t>
            </w:r>
            <w:proofErr w:type="spellEnd"/>
            <w:r w:rsidRPr="00933D13">
              <w:rPr>
                <w:lang w:val="es-ES"/>
              </w:rPr>
              <w:t xml:space="preserve"> </w:t>
            </w:r>
            <w:proofErr w:type="spellStart"/>
            <w:r w:rsidRPr="00933D13">
              <w:rPr>
                <w:lang w:val="es-ES"/>
              </w:rPr>
              <w:t>of</w:t>
            </w:r>
            <w:proofErr w:type="spellEnd"/>
            <w:r w:rsidRPr="00933D13">
              <w:rPr>
                <w:lang w:val="es-ES"/>
              </w:rPr>
              <w:t xml:space="preserve"> </w:t>
            </w:r>
            <w:proofErr w:type="spellStart"/>
            <w:r w:rsidRPr="00933D13">
              <w:rPr>
                <w:lang w:val="es-ES"/>
              </w:rPr>
              <w:t>Environment</w:t>
            </w:r>
            <w:proofErr w:type="spellEnd"/>
            <w:r w:rsidRPr="00933D13">
              <w:rPr>
                <w:lang w:val="es-ES"/>
              </w:rPr>
              <w:t xml:space="preserve"> and Natural </w:t>
            </w:r>
            <w:proofErr w:type="spellStart"/>
            <w:r w:rsidRPr="00933D13">
              <w:rPr>
                <w:lang w:val="es-ES"/>
              </w:rPr>
              <w:t>Resources</w:t>
            </w:r>
            <w:proofErr w:type="spellEnd"/>
            <w:r w:rsidRPr="00933D13">
              <w:rPr>
                <w:lang w:val="es-ES"/>
              </w:rPr>
              <w:t xml:space="preserve"> (Secretaría de Medio Ambiente y Recurso</w:t>
            </w:r>
            <w:r>
              <w:rPr>
                <w:lang w:val="es-ES"/>
              </w:rPr>
              <w:t>s Naturales)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395FBDC" w:rsidR="00093CA9" w:rsidRPr="006B7B0D" w:rsidRDefault="00933D1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006551"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7E721C4" w:rsidR="00093CA9" w:rsidRPr="00F809B8" w:rsidRDefault="00F809B8" w:rsidP="00093CA9">
            <w:pPr>
              <w:rPr>
                <w:lang w:val="es-ES"/>
              </w:rPr>
            </w:pPr>
            <w:proofErr w:type="spellStart"/>
            <w:r>
              <w:rPr>
                <w:lang w:val="es-ES"/>
              </w:rPr>
              <w:t>Ministry</w:t>
            </w:r>
            <w:proofErr w:type="spellEnd"/>
            <w:r>
              <w:rPr>
                <w:lang w:val="es-ES"/>
              </w:rPr>
              <w:t xml:space="preserve"> </w:t>
            </w:r>
            <w:proofErr w:type="spellStart"/>
            <w:r>
              <w:rPr>
                <w:lang w:val="es-ES"/>
              </w:rPr>
              <w:t>of</w:t>
            </w:r>
            <w:proofErr w:type="spellEnd"/>
            <w:r>
              <w:rPr>
                <w:lang w:val="es-ES"/>
              </w:rPr>
              <w:t xml:space="preserve"> </w:t>
            </w:r>
            <w:proofErr w:type="spellStart"/>
            <w:r w:rsidRPr="00F809B8">
              <w:rPr>
                <w:lang w:val="es-ES"/>
              </w:rPr>
              <w:t>Agrarian</w:t>
            </w:r>
            <w:proofErr w:type="spellEnd"/>
            <w:r w:rsidRPr="00F809B8">
              <w:rPr>
                <w:lang w:val="es-ES"/>
              </w:rPr>
              <w:t xml:space="preserve">, Territorial and Urban </w:t>
            </w:r>
            <w:proofErr w:type="spellStart"/>
            <w:r w:rsidRPr="00F809B8">
              <w:rPr>
                <w:lang w:val="es-ES"/>
              </w:rPr>
              <w:t>Development</w:t>
            </w:r>
            <w:proofErr w:type="spellEnd"/>
            <w:r w:rsidRPr="00F809B8">
              <w:rPr>
                <w:lang w:val="es-ES"/>
              </w:rPr>
              <w:t xml:space="preserve"> </w:t>
            </w:r>
            <w:r>
              <w:rPr>
                <w:lang w:val="es-ES"/>
              </w:rPr>
              <w:t>(</w:t>
            </w:r>
            <w:r w:rsidR="00933D13" w:rsidRPr="00F809B8">
              <w:rPr>
                <w:lang w:val="es-ES"/>
              </w:rPr>
              <w:t>Secretaría de Desarrollo</w:t>
            </w:r>
            <w:r w:rsidRPr="00F809B8">
              <w:rPr>
                <w:lang w:val="es-ES"/>
              </w:rPr>
              <w:t xml:space="preserve"> Agrario, Territorial y</w:t>
            </w:r>
            <w:r w:rsidR="00933D13" w:rsidRPr="00F809B8">
              <w:rPr>
                <w:lang w:val="es-ES"/>
              </w:rPr>
              <w:t xml:space="preserve"> Urbano</w:t>
            </w:r>
            <w:r>
              <w:rPr>
                <w:lang w:val="es-ES"/>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9072C60" w:rsidR="00093CA9" w:rsidRPr="006B7B0D" w:rsidRDefault="00F809B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A3EAA1A" w:rsidR="00093CA9" w:rsidRPr="006B7B0D" w:rsidRDefault="00F809B8" w:rsidP="00093CA9">
            <w:r>
              <w:t>Ministry of Health (</w:t>
            </w:r>
            <w:proofErr w:type="spellStart"/>
            <w:r>
              <w:t>Secretaría</w:t>
            </w:r>
            <w:proofErr w:type="spellEnd"/>
            <w:r>
              <w:t xml:space="preserve"> de Salud)</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110699C" w:rsidR="00093CA9" w:rsidRPr="006B7B0D" w:rsidRDefault="00F809B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F809B8"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2A64608" w:rsidR="00093CA9" w:rsidRPr="00F809B8" w:rsidRDefault="00F809B8" w:rsidP="00093CA9">
            <w:pPr>
              <w:rPr>
                <w:lang w:val="es-ES"/>
              </w:rPr>
            </w:pPr>
            <w:proofErr w:type="spellStart"/>
            <w:r>
              <w:rPr>
                <w:lang w:val="es-ES"/>
              </w:rPr>
              <w:t>Ministry</w:t>
            </w:r>
            <w:proofErr w:type="spellEnd"/>
            <w:r>
              <w:rPr>
                <w:lang w:val="es-ES"/>
              </w:rPr>
              <w:t xml:space="preserve"> </w:t>
            </w:r>
            <w:proofErr w:type="spellStart"/>
            <w:r>
              <w:rPr>
                <w:lang w:val="es-ES"/>
              </w:rPr>
              <w:t>of</w:t>
            </w:r>
            <w:proofErr w:type="spellEnd"/>
            <w:r>
              <w:rPr>
                <w:lang w:val="es-ES"/>
              </w:rPr>
              <w:t xml:space="preserve"> </w:t>
            </w:r>
            <w:proofErr w:type="spellStart"/>
            <w:r w:rsidRPr="00F809B8">
              <w:rPr>
                <w:lang w:val="es-ES"/>
              </w:rPr>
              <w:t>of</w:t>
            </w:r>
            <w:proofErr w:type="spellEnd"/>
            <w:r w:rsidRPr="00F809B8">
              <w:rPr>
                <w:lang w:val="es-ES"/>
              </w:rPr>
              <w:t xml:space="preserve"> Security and </w:t>
            </w:r>
            <w:proofErr w:type="spellStart"/>
            <w:r w:rsidRPr="00F809B8">
              <w:rPr>
                <w:lang w:val="es-ES"/>
              </w:rPr>
              <w:t>Citizen</w:t>
            </w:r>
            <w:proofErr w:type="spellEnd"/>
            <w:r w:rsidRPr="00F809B8">
              <w:rPr>
                <w:lang w:val="es-ES"/>
              </w:rPr>
              <w:t xml:space="preserve"> </w:t>
            </w:r>
            <w:proofErr w:type="spellStart"/>
            <w:r w:rsidRPr="00F809B8">
              <w:rPr>
                <w:lang w:val="es-ES"/>
              </w:rPr>
              <w:t>Protection</w:t>
            </w:r>
            <w:proofErr w:type="spellEnd"/>
            <w:r w:rsidRPr="00F809B8">
              <w:rPr>
                <w:lang w:val="es-ES"/>
              </w:rPr>
              <w:t xml:space="preserve"> </w:t>
            </w:r>
            <w:r>
              <w:rPr>
                <w:lang w:val="es-ES"/>
              </w:rPr>
              <w:t>(</w:t>
            </w:r>
            <w:r w:rsidRPr="00F809B8">
              <w:rPr>
                <w:lang w:val="es-ES"/>
              </w:rPr>
              <w:t>Secretaría de Seguridad y P</w:t>
            </w:r>
            <w:r>
              <w:rPr>
                <w:lang w:val="es-ES"/>
              </w:rPr>
              <w:t>rotección Ciudadana)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3FD95009" w:rsidR="00093CA9" w:rsidRPr="006B7B0D" w:rsidRDefault="00F809B8"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006551"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2FE3FD8B" w:rsidR="00093CA9" w:rsidRPr="00F809B8" w:rsidRDefault="00F809B8" w:rsidP="00093CA9">
            <w:pPr>
              <w:rPr>
                <w:lang w:val="es-ES"/>
              </w:rPr>
            </w:pPr>
            <w:proofErr w:type="spellStart"/>
            <w:r w:rsidRPr="00F809B8">
              <w:rPr>
                <w:lang w:val="es-ES"/>
              </w:rPr>
              <w:t>Welfare</w:t>
            </w:r>
            <w:proofErr w:type="spellEnd"/>
            <w:r w:rsidRPr="00F809B8">
              <w:rPr>
                <w:lang w:val="es-ES"/>
              </w:rPr>
              <w:t xml:space="preserve"> </w:t>
            </w:r>
            <w:proofErr w:type="spellStart"/>
            <w:r w:rsidRPr="00F809B8">
              <w:rPr>
                <w:lang w:val="es-ES"/>
              </w:rPr>
              <w:t>Ministry</w:t>
            </w:r>
            <w:proofErr w:type="spellEnd"/>
            <w:r w:rsidRPr="00F809B8">
              <w:rPr>
                <w:lang w:val="es-ES"/>
              </w:rPr>
              <w:t xml:space="preserve"> (Secretaría de Bienestar)</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882935D" w:rsidR="00093CA9" w:rsidRPr="006B7B0D" w:rsidRDefault="00F809B8"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rsidRPr="000D26F2"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AA6667F" w:rsidR="00093CA9" w:rsidRPr="00975BCE" w:rsidRDefault="00F809B8" w:rsidP="00093CA9">
            <w:r>
              <w:t>As this Plan constitutes a whole-of-government coordination instrument, more than 5 authorities oversee its implementation. In addition to the previously listed authorities, other agencies in charge of implementation of specific programs or objectives are listed as follows: (</w:t>
            </w:r>
            <w:proofErr w:type="spellStart"/>
            <w:r>
              <w:t>i</w:t>
            </w:r>
            <w:proofErr w:type="spellEnd"/>
            <w:r>
              <w:t>) National Water Commission (Comisión Nacional del Agua), (ii) National Civil Protection Coordination (</w:t>
            </w:r>
            <w:proofErr w:type="spellStart"/>
            <w:r>
              <w:t>Coordinación</w:t>
            </w:r>
            <w:proofErr w:type="spellEnd"/>
            <w:r>
              <w:t xml:space="preserve"> Nacional de </w:t>
            </w:r>
            <w:proofErr w:type="spellStart"/>
            <w:r>
              <w:t>Protección</w:t>
            </w:r>
            <w:proofErr w:type="spellEnd"/>
            <w:r>
              <w:t xml:space="preserve"> Civil), (iii) </w:t>
            </w:r>
            <w:r w:rsidRPr="00F809B8">
              <w:rPr>
                <w:lang w:val="en-US"/>
              </w:rPr>
              <w:t xml:space="preserve">Ministry of Agriculture and Rural Development </w:t>
            </w:r>
            <w:r>
              <w:rPr>
                <w:lang w:val="en-US"/>
              </w:rPr>
              <w:t>(</w:t>
            </w:r>
            <w:proofErr w:type="spellStart"/>
            <w:r w:rsidR="000D26F2" w:rsidRPr="000D26F2">
              <w:rPr>
                <w:lang w:val="en-US"/>
              </w:rPr>
              <w:t>Secretaría</w:t>
            </w:r>
            <w:proofErr w:type="spellEnd"/>
            <w:r w:rsidR="000D26F2" w:rsidRPr="000D26F2">
              <w:rPr>
                <w:lang w:val="en-US"/>
              </w:rPr>
              <w:t xml:space="preserve"> de </w:t>
            </w:r>
            <w:r w:rsidR="000D26F2">
              <w:rPr>
                <w:lang w:val="en-US"/>
              </w:rPr>
              <w:t>A</w:t>
            </w:r>
            <w:r w:rsidR="000D26F2" w:rsidRPr="000D26F2">
              <w:rPr>
                <w:lang w:val="en-US"/>
              </w:rPr>
              <w:t xml:space="preserve">gricultura y </w:t>
            </w:r>
            <w:r w:rsidR="000D26F2">
              <w:rPr>
                <w:lang w:val="en-US"/>
              </w:rPr>
              <w:t>D</w:t>
            </w:r>
            <w:r w:rsidR="000D26F2" w:rsidRPr="000D26F2">
              <w:rPr>
                <w:lang w:val="en-US"/>
              </w:rPr>
              <w:t xml:space="preserve">esarrollo </w:t>
            </w:r>
            <w:r w:rsidR="000D26F2">
              <w:rPr>
                <w:lang w:val="en-US"/>
              </w:rPr>
              <w:t>R</w:t>
            </w:r>
            <w:r w:rsidR="000D26F2" w:rsidRPr="000D26F2">
              <w:rPr>
                <w:lang w:val="en-US"/>
              </w:rPr>
              <w:t>ural</w:t>
            </w:r>
            <w:r w:rsidR="000D26F2">
              <w:rPr>
                <w:lang w:val="en-US"/>
              </w:rPr>
              <w:t xml:space="preserve">), (iv) </w:t>
            </w:r>
            <w:r w:rsidR="000D26F2" w:rsidRPr="000D26F2">
              <w:rPr>
                <w:lang w:val="en-US"/>
              </w:rPr>
              <w:t xml:space="preserve">National Commission for the Knowledge and Use of Biodiversity (Comisión Nacional para </w:t>
            </w:r>
            <w:proofErr w:type="spellStart"/>
            <w:r w:rsidR="000D26F2" w:rsidRPr="000D26F2">
              <w:rPr>
                <w:lang w:val="en-US"/>
              </w:rPr>
              <w:t>el</w:t>
            </w:r>
            <w:proofErr w:type="spellEnd"/>
            <w:r w:rsidR="000D26F2" w:rsidRPr="000D26F2">
              <w:rPr>
                <w:lang w:val="en-US"/>
              </w:rPr>
              <w:t xml:space="preserve"> </w:t>
            </w:r>
            <w:proofErr w:type="spellStart"/>
            <w:r w:rsidR="000D26F2" w:rsidRPr="000D26F2">
              <w:rPr>
                <w:lang w:val="en-US"/>
              </w:rPr>
              <w:t>Conocimiento</w:t>
            </w:r>
            <w:proofErr w:type="spellEnd"/>
            <w:r w:rsidR="000D26F2" w:rsidRPr="000D26F2">
              <w:rPr>
                <w:lang w:val="en-US"/>
              </w:rPr>
              <w:t xml:space="preserve"> y Uso de la </w:t>
            </w:r>
            <w:proofErr w:type="spellStart"/>
            <w:r w:rsidR="000D26F2" w:rsidRPr="000D26F2">
              <w:rPr>
                <w:lang w:val="en-US"/>
              </w:rPr>
              <w:t>Biodiversidad</w:t>
            </w:r>
            <w:proofErr w:type="spellEnd"/>
            <w:r w:rsidR="000D26F2" w:rsidRPr="000D26F2">
              <w:rPr>
                <w:lang w:val="en-US"/>
              </w:rPr>
              <w:t>)</w:t>
            </w:r>
            <w:r w:rsidR="000D26F2">
              <w:rPr>
                <w:lang w:val="en-US"/>
              </w:rPr>
              <w:t xml:space="preserve">, (v) Ministry of </w:t>
            </w:r>
            <w:proofErr w:type="spellStart"/>
            <w:r w:rsidR="000D26F2">
              <w:rPr>
                <w:lang w:val="en-US"/>
              </w:rPr>
              <w:t>Turism</w:t>
            </w:r>
            <w:proofErr w:type="spellEnd"/>
            <w:r w:rsidR="000D26F2">
              <w:rPr>
                <w:lang w:val="en-US"/>
              </w:rPr>
              <w:t xml:space="preserve"> (</w:t>
            </w:r>
            <w:proofErr w:type="spellStart"/>
            <w:r w:rsidR="000D26F2">
              <w:rPr>
                <w:lang w:val="en-US"/>
              </w:rPr>
              <w:t>Secretaría</w:t>
            </w:r>
            <w:proofErr w:type="spellEnd"/>
            <w:r w:rsidR="000D26F2">
              <w:rPr>
                <w:lang w:val="en-US"/>
              </w:rPr>
              <w:t xml:space="preserve"> de Turismo), (vi) </w:t>
            </w:r>
            <w:r w:rsidR="000D26F2" w:rsidRPr="000D26F2">
              <w:rPr>
                <w:lang w:val="en-US"/>
              </w:rPr>
              <w:t xml:space="preserve">National Commission of Natural Protected Areas (Comisión Nacional de </w:t>
            </w:r>
            <w:proofErr w:type="spellStart"/>
            <w:r w:rsidR="000D26F2" w:rsidRPr="000D26F2">
              <w:rPr>
                <w:lang w:val="en-US"/>
              </w:rPr>
              <w:t>Áreas</w:t>
            </w:r>
            <w:proofErr w:type="spellEnd"/>
            <w:r w:rsidR="000D26F2" w:rsidRPr="000D26F2">
              <w:rPr>
                <w:lang w:val="en-US"/>
              </w:rPr>
              <w:t xml:space="preserve"> Naturales </w:t>
            </w:r>
            <w:proofErr w:type="spellStart"/>
            <w:r w:rsidR="000D26F2" w:rsidRPr="000D26F2">
              <w:rPr>
                <w:lang w:val="en-US"/>
              </w:rPr>
              <w:t>Protegidas</w:t>
            </w:r>
            <w:proofErr w:type="spellEnd"/>
            <w:r w:rsidR="000D26F2" w:rsidRPr="000D26F2">
              <w:rPr>
                <w:lang w:val="en-US"/>
              </w:rPr>
              <w:t>)</w:t>
            </w:r>
            <w:r w:rsidR="000D26F2">
              <w:rPr>
                <w:lang w:val="en-US"/>
              </w:rPr>
              <w:t xml:space="preserve">, (vii) </w:t>
            </w:r>
            <w:r w:rsidR="000D26F2" w:rsidRPr="000D26F2">
              <w:rPr>
                <w:lang w:val="en-US"/>
              </w:rPr>
              <w:t>National Forestry Commission</w:t>
            </w:r>
            <w:r w:rsidR="000D26F2">
              <w:rPr>
                <w:lang w:val="en-US"/>
              </w:rPr>
              <w:t xml:space="preserve"> (Comisión Nacional Forestal), (viii) </w:t>
            </w:r>
            <w:r w:rsidR="000D26F2" w:rsidRPr="000D26F2">
              <w:rPr>
                <w:lang w:val="en-US"/>
              </w:rPr>
              <w:t>National Commission of Aquaculture and Fisheries</w:t>
            </w:r>
            <w:r w:rsidR="000D26F2">
              <w:rPr>
                <w:lang w:val="en-US"/>
              </w:rPr>
              <w:t xml:space="preserve"> (</w:t>
            </w:r>
            <w:r w:rsidR="000D26F2" w:rsidRPr="000D26F2">
              <w:rPr>
                <w:lang w:val="en-US"/>
              </w:rPr>
              <w:t xml:space="preserve">Comisión Nacional de </w:t>
            </w:r>
            <w:proofErr w:type="spellStart"/>
            <w:r w:rsidR="000D26F2" w:rsidRPr="000D26F2">
              <w:rPr>
                <w:lang w:val="en-US"/>
              </w:rPr>
              <w:t>Acuacultura</w:t>
            </w:r>
            <w:proofErr w:type="spellEnd"/>
            <w:r w:rsidR="000D26F2" w:rsidRPr="000D26F2">
              <w:rPr>
                <w:lang w:val="en-US"/>
              </w:rPr>
              <w:t xml:space="preserve"> y Pesca</w:t>
            </w:r>
            <w:r w:rsidR="000D26F2">
              <w:rPr>
                <w:lang w:val="en-US"/>
              </w:rPr>
              <w:t xml:space="preserve">), (ix) </w:t>
            </w:r>
            <w:r w:rsidR="000D26F2" w:rsidRPr="000D26F2">
              <w:rPr>
                <w:lang w:val="en-US"/>
              </w:rPr>
              <w:t>Mexican Institute for Research in Sustainable Fisheries and Aquaculture</w:t>
            </w:r>
            <w:r w:rsidR="000D26F2">
              <w:rPr>
                <w:lang w:val="en-US"/>
              </w:rPr>
              <w:t xml:space="preserve"> (</w:t>
            </w:r>
            <w:r w:rsidR="000D26F2" w:rsidRPr="000D26F2">
              <w:rPr>
                <w:lang w:val="en-US"/>
              </w:rPr>
              <w:t xml:space="preserve">Instituto Mexicano de </w:t>
            </w:r>
            <w:proofErr w:type="spellStart"/>
            <w:r w:rsidR="000D26F2" w:rsidRPr="000D26F2">
              <w:rPr>
                <w:lang w:val="en-US"/>
              </w:rPr>
              <w:t>Investigación</w:t>
            </w:r>
            <w:proofErr w:type="spellEnd"/>
            <w:r w:rsidR="000D26F2" w:rsidRPr="000D26F2">
              <w:rPr>
                <w:lang w:val="en-US"/>
              </w:rPr>
              <w:t xml:space="preserve"> </w:t>
            </w:r>
            <w:proofErr w:type="spellStart"/>
            <w:r w:rsidR="000D26F2" w:rsidRPr="000D26F2">
              <w:rPr>
                <w:lang w:val="en-US"/>
              </w:rPr>
              <w:t>en</w:t>
            </w:r>
            <w:proofErr w:type="spellEnd"/>
            <w:r w:rsidR="000D26F2" w:rsidRPr="000D26F2">
              <w:rPr>
                <w:lang w:val="en-US"/>
              </w:rPr>
              <w:t xml:space="preserve"> Pesca y </w:t>
            </w:r>
            <w:proofErr w:type="spellStart"/>
            <w:r w:rsidR="000D26F2" w:rsidRPr="000D26F2">
              <w:rPr>
                <w:lang w:val="en-US"/>
              </w:rPr>
              <w:t>Acuacultura</w:t>
            </w:r>
            <w:proofErr w:type="spellEnd"/>
            <w:r w:rsidR="000D26F2" w:rsidRPr="000D26F2">
              <w:rPr>
                <w:lang w:val="en-US"/>
              </w:rPr>
              <w:t xml:space="preserve"> </w:t>
            </w:r>
            <w:proofErr w:type="spellStart"/>
            <w:r w:rsidR="000D26F2" w:rsidRPr="000D26F2">
              <w:rPr>
                <w:lang w:val="en-US"/>
              </w:rPr>
              <w:t>Sustentables</w:t>
            </w:r>
            <w:proofErr w:type="spellEnd"/>
            <w:r w:rsidR="000D26F2">
              <w:rPr>
                <w:lang w:val="en-US"/>
              </w:rPr>
              <w:t xml:space="preserve">), (x) </w:t>
            </w:r>
            <w:r w:rsidR="000D26F2" w:rsidRPr="000D26F2">
              <w:rPr>
                <w:lang w:val="en-US"/>
              </w:rPr>
              <w:t>Ministry of Communications and Transportation</w:t>
            </w:r>
            <w:r w:rsidR="000D26F2">
              <w:rPr>
                <w:lang w:val="en-US"/>
              </w:rPr>
              <w:t xml:space="preserve"> (</w:t>
            </w:r>
            <w:proofErr w:type="spellStart"/>
            <w:r w:rsidR="000D26F2">
              <w:rPr>
                <w:lang w:val="en-US"/>
              </w:rPr>
              <w:t>Secretaría</w:t>
            </w:r>
            <w:proofErr w:type="spellEnd"/>
            <w:r w:rsidR="000D26F2">
              <w:rPr>
                <w:lang w:val="en-US"/>
              </w:rPr>
              <w:t xml:space="preserve"> de Comunicaciones y Transporte), (xi) Ministry of Energy (</w:t>
            </w:r>
            <w:proofErr w:type="spellStart"/>
            <w:r w:rsidR="000D26F2">
              <w:rPr>
                <w:lang w:val="en-US"/>
              </w:rPr>
              <w:t>Secretaría</w:t>
            </w:r>
            <w:proofErr w:type="spellEnd"/>
            <w:r w:rsidR="000D26F2">
              <w:rPr>
                <w:lang w:val="en-US"/>
              </w:rPr>
              <w:t xml:space="preserve"> de Energía), (xii) </w:t>
            </w:r>
            <w:r w:rsidR="000D26F2" w:rsidRPr="000D26F2">
              <w:rPr>
                <w:lang w:val="en-US"/>
              </w:rPr>
              <w:t>National Agency for Industrial Safety and Environmental Protection in the Hydrocarbons Sector</w:t>
            </w:r>
            <w:r w:rsidR="000D26F2">
              <w:rPr>
                <w:lang w:val="en-US"/>
              </w:rPr>
              <w:t xml:space="preserve"> (</w:t>
            </w:r>
            <w:r w:rsidR="000D26F2" w:rsidRPr="000D26F2">
              <w:rPr>
                <w:lang w:val="en-US"/>
              </w:rPr>
              <w:t xml:space="preserve">Agencia Nacional de </w:t>
            </w:r>
            <w:proofErr w:type="spellStart"/>
            <w:r w:rsidR="000D26F2" w:rsidRPr="000D26F2">
              <w:rPr>
                <w:lang w:val="en-US"/>
              </w:rPr>
              <w:t>Seguridad</w:t>
            </w:r>
            <w:proofErr w:type="spellEnd"/>
            <w:r w:rsidR="000D26F2" w:rsidRPr="000D26F2">
              <w:rPr>
                <w:lang w:val="en-US"/>
              </w:rPr>
              <w:t xml:space="preserve"> Industrial y de </w:t>
            </w:r>
            <w:proofErr w:type="spellStart"/>
            <w:r w:rsidR="000D26F2" w:rsidRPr="000D26F2">
              <w:rPr>
                <w:lang w:val="en-US"/>
              </w:rPr>
              <w:t>Protección</w:t>
            </w:r>
            <w:proofErr w:type="spellEnd"/>
            <w:r w:rsidR="000D26F2" w:rsidRPr="000D26F2">
              <w:rPr>
                <w:lang w:val="en-US"/>
              </w:rPr>
              <w:t xml:space="preserve"> al Medio </w:t>
            </w:r>
            <w:proofErr w:type="spellStart"/>
            <w:r w:rsidR="000D26F2" w:rsidRPr="000D26F2">
              <w:rPr>
                <w:lang w:val="en-US"/>
              </w:rPr>
              <w:t>Ambiente</w:t>
            </w:r>
            <w:proofErr w:type="spellEnd"/>
            <w:r w:rsidR="000D26F2" w:rsidRPr="000D26F2">
              <w:rPr>
                <w:lang w:val="en-US"/>
              </w:rPr>
              <w:t xml:space="preserve"> del Sector </w:t>
            </w:r>
            <w:proofErr w:type="spellStart"/>
            <w:r w:rsidR="000D26F2" w:rsidRPr="000D26F2">
              <w:rPr>
                <w:lang w:val="en-US"/>
              </w:rPr>
              <w:t>Hidrocarburos</w:t>
            </w:r>
            <w:proofErr w:type="spellEnd"/>
            <w:r w:rsidR="000D26F2">
              <w:rPr>
                <w:lang w:val="en-US"/>
              </w:rPr>
              <w:t>), (xiii) Ministry of the Navy (</w:t>
            </w:r>
            <w:proofErr w:type="spellStart"/>
            <w:r w:rsidR="000D26F2">
              <w:rPr>
                <w:lang w:val="en-US"/>
              </w:rPr>
              <w:t>Secretaría</w:t>
            </w:r>
            <w:proofErr w:type="spellEnd"/>
            <w:r w:rsidR="000D26F2">
              <w:rPr>
                <w:lang w:val="en-US"/>
              </w:rPr>
              <w:t xml:space="preserve"> de Marina), (xiv) </w:t>
            </w:r>
            <w:r w:rsidR="000D26F2" w:rsidRPr="000D26F2">
              <w:rPr>
                <w:lang w:val="en-US"/>
              </w:rPr>
              <w:t>National Institute of Ecology and Climate Change</w:t>
            </w:r>
            <w:r w:rsidR="000D26F2">
              <w:rPr>
                <w:lang w:val="en-US"/>
              </w:rPr>
              <w:t xml:space="preserve"> (</w:t>
            </w:r>
            <w:r w:rsidR="000D26F2" w:rsidRPr="000D26F2">
              <w:rPr>
                <w:lang w:val="en-US"/>
              </w:rPr>
              <w:t xml:space="preserve">Instituto Nacional de </w:t>
            </w:r>
            <w:proofErr w:type="spellStart"/>
            <w:r w:rsidR="000D26F2" w:rsidRPr="000D26F2">
              <w:rPr>
                <w:lang w:val="en-US"/>
              </w:rPr>
              <w:t>Ecología</w:t>
            </w:r>
            <w:proofErr w:type="spellEnd"/>
            <w:r w:rsidR="000D26F2" w:rsidRPr="000D26F2">
              <w:rPr>
                <w:lang w:val="en-US"/>
              </w:rPr>
              <w:t xml:space="preserve"> y Cambio </w:t>
            </w:r>
            <w:proofErr w:type="spellStart"/>
            <w:r w:rsidR="000D26F2" w:rsidRPr="000D26F2">
              <w:rPr>
                <w:lang w:val="en-US"/>
              </w:rPr>
              <w:t>Climático</w:t>
            </w:r>
            <w:proofErr w:type="spellEnd"/>
            <w:r w:rsidR="000D26F2">
              <w:rPr>
                <w:lang w:val="en-US"/>
              </w:rPr>
              <w:t xml:space="preserve">), (xv) </w:t>
            </w:r>
            <w:r w:rsidR="000D26F2" w:rsidRPr="000D26F2">
              <w:rPr>
                <w:lang w:val="en-US"/>
              </w:rPr>
              <w:t>Mexican Institute of Water Technology</w:t>
            </w:r>
            <w:r w:rsidR="000D26F2">
              <w:rPr>
                <w:lang w:val="en-US"/>
              </w:rPr>
              <w:t xml:space="preserve"> (</w:t>
            </w:r>
            <w:r w:rsidR="000D26F2" w:rsidRPr="000D26F2">
              <w:rPr>
                <w:lang w:val="en-US"/>
              </w:rPr>
              <w:t xml:space="preserve">Instituto Mexicano de </w:t>
            </w:r>
            <w:proofErr w:type="spellStart"/>
            <w:r w:rsidR="000D26F2" w:rsidRPr="000D26F2">
              <w:rPr>
                <w:lang w:val="en-US"/>
              </w:rPr>
              <w:t>Tecnología</w:t>
            </w:r>
            <w:proofErr w:type="spellEnd"/>
            <w:r w:rsidR="000D26F2" w:rsidRPr="000D26F2">
              <w:rPr>
                <w:lang w:val="en-US"/>
              </w:rPr>
              <w:t xml:space="preserve"> del Agua</w:t>
            </w:r>
            <w:r w:rsidR="000D26F2">
              <w:rPr>
                <w:lang w:val="en-US"/>
              </w:rPr>
              <w:t>)</w:t>
            </w:r>
            <w:r w:rsidR="00F441E6">
              <w:rPr>
                <w:lang w:val="en-US"/>
              </w:rPr>
              <w:t>, (xvi) Ministry of Public Education (</w:t>
            </w:r>
            <w:proofErr w:type="spellStart"/>
            <w:r w:rsidR="00F441E6">
              <w:rPr>
                <w:lang w:val="en-US"/>
              </w:rPr>
              <w:t>Secretaría</w:t>
            </w:r>
            <w:proofErr w:type="spellEnd"/>
            <w:r w:rsidR="00F441E6">
              <w:rPr>
                <w:lang w:val="en-US"/>
              </w:rPr>
              <w:t xml:space="preserve"> de </w:t>
            </w:r>
            <w:proofErr w:type="spellStart"/>
            <w:r w:rsidR="00F441E6">
              <w:rPr>
                <w:lang w:val="en-US"/>
              </w:rPr>
              <w:t>Educación</w:t>
            </w:r>
            <w:proofErr w:type="spellEnd"/>
            <w:r w:rsidR="00F441E6">
              <w:rPr>
                <w:lang w:val="en-US"/>
              </w:rPr>
              <w:t xml:space="preserve"> Pública), (xvii) Ministry of Economy (</w:t>
            </w:r>
            <w:proofErr w:type="spellStart"/>
            <w:r w:rsidR="00F441E6">
              <w:rPr>
                <w:lang w:val="en-US"/>
              </w:rPr>
              <w:t>Secretaría</w:t>
            </w:r>
            <w:proofErr w:type="spellEnd"/>
            <w:r w:rsidR="00F441E6">
              <w:rPr>
                <w:lang w:val="en-US"/>
              </w:rPr>
              <w:t xml:space="preserve"> de Economía), (xviii) </w:t>
            </w:r>
            <w:r w:rsidR="00F441E6" w:rsidRPr="00F441E6">
              <w:rPr>
                <w:lang w:val="en-US"/>
              </w:rPr>
              <w:t>Federal Attorney General's Office for Environmental Protection (</w:t>
            </w:r>
            <w:proofErr w:type="spellStart"/>
            <w:r w:rsidR="00F441E6" w:rsidRPr="00F441E6">
              <w:rPr>
                <w:lang w:val="en-US"/>
              </w:rPr>
              <w:t>Procuraduría</w:t>
            </w:r>
            <w:proofErr w:type="spellEnd"/>
            <w:r w:rsidR="00F441E6" w:rsidRPr="00F441E6">
              <w:rPr>
                <w:lang w:val="en-US"/>
              </w:rPr>
              <w:t xml:space="preserve"> Federal de </w:t>
            </w:r>
            <w:proofErr w:type="spellStart"/>
            <w:r w:rsidR="00F441E6" w:rsidRPr="00F441E6">
              <w:rPr>
                <w:lang w:val="en-US"/>
              </w:rPr>
              <w:t>Protección</w:t>
            </w:r>
            <w:proofErr w:type="spellEnd"/>
            <w:r w:rsidR="00F441E6" w:rsidRPr="00F441E6">
              <w:rPr>
                <w:lang w:val="en-US"/>
              </w:rPr>
              <w:t xml:space="preserve"> al </w:t>
            </w:r>
            <w:proofErr w:type="spellStart"/>
            <w:r w:rsidR="00F441E6" w:rsidRPr="00F441E6">
              <w:rPr>
                <w:lang w:val="en-US"/>
              </w:rPr>
              <w:t>Ambiente</w:t>
            </w:r>
            <w:proofErr w:type="spellEnd"/>
            <w:r w:rsidR="00F441E6" w:rsidRPr="00F441E6">
              <w:rPr>
                <w:lang w:val="en-US"/>
              </w:rPr>
              <w:t>)</w:t>
            </w:r>
            <w:r w:rsidR="00975BCE">
              <w:rPr>
                <w:lang w:val="en-US"/>
              </w:rPr>
              <w:t xml:space="preserve">, (xix) </w:t>
            </w:r>
            <w:r w:rsidR="00975BCE" w:rsidRPr="00975BCE">
              <w:t>Ministry of Finance and Public Credit (</w:t>
            </w:r>
            <w:proofErr w:type="spellStart"/>
            <w:r w:rsidR="00975BCE">
              <w:t>Secretaría</w:t>
            </w:r>
            <w:proofErr w:type="spellEnd"/>
            <w:r w:rsidR="00975BCE">
              <w:t xml:space="preserve"> de Hacienda y Crédito Público).</w:t>
            </w:r>
            <w:r w:rsidR="00F441E6">
              <w:rPr>
                <w:lang w:val="en-US"/>
              </w:rP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CB6DE38" w:rsidR="00093CA9" w:rsidRDefault="00975BC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663133" w14:textId="46786639" w:rsidR="0057027C" w:rsidRDefault="0057027C" w:rsidP="0057027C">
            <w:pPr>
              <w:keepNext/>
              <w:rPr>
                <w:color w:val="000000" w:themeColor="text1"/>
                <w:lang w:val="en-US"/>
              </w:rPr>
            </w:pPr>
            <w:r>
              <w:rPr>
                <w:color w:val="000000" w:themeColor="text1"/>
                <w:lang w:val="en-US"/>
              </w:rPr>
              <w:t>Section 7 of the Plan “Priority Strategies and Specific Actions”</w:t>
            </w:r>
            <w:r w:rsidRPr="0057027C">
              <w:rPr>
                <w:color w:val="000000" w:themeColor="text1"/>
                <w:lang w:val="en-US"/>
              </w:rPr>
              <w:t xml:space="preserve"> breaks down </w:t>
            </w:r>
            <w:r>
              <w:rPr>
                <w:color w:val="000000" w:themeColor="text1"/>
                <w:lang w:val="en-US"/>
              </w:rPr>
              <w:t>each</w:t>
            </w:r>
            <w:r w:rsidRPr="0057027C">
              <w:rPr>
                <w:color w:val="000000" w:themeColor="text1"/>
                <w:lang w:val="en-US"/>
              </w:rPr>
              <w:t xml:space="preserve"> strateg</w:t>
            </w:r>
            <w:r>
              <w:rPr>
                <w:color w:val="000000" w:themeColor="text1"/>
                <w:lang w:val="en-US"/>
              </w:rPr>
              <w:t>y</w:t>
            </w:r>
            <w:r w:rsidRPr="0057027C">
              <w:rPr>
                <w:color w:val="000000" w:themeColor="text1"/>
                <w:lang w:val="en-US"/>
              </w:rPr>
              <w:t xml:space="preserve"> into specific actions for the achievement of objectives</w:t>
            </w:r>
            <w:r>
              <w:rPr>
                <w:color w:val="000000" w:themeColor="text1"/>
                <w:lang w:val="en-US"/>
              </w:rPr>
              <w:t xml:space="preserve"> set forth in the different legal instruments that are referenced in the introduction. These specific actions shall </w:t>
            </w:r>
            <w:proofErr w:type="gramStart"/>
            <w:r>
              <w:rPr>
                <w:color w:val="000000" w:themeColor="text1"/>
                <w:lang w:val="en-US"/>
              </w:rPr>
              <w:t>basis</w:t>
            </w:r>
            <w:proofErr w:type="gramEnd"/>
            <w:r>
              <w:rPr>
                <w:color w:val="000000" w:themeColor="text1"/>
                <w:lang w:val="en-US"/>
              </w:rPr>
              <w:t xml:space="preserve"> for </w:t>
            </w:r>
            <w:proofErr w:type="gramStart"/>
            <w:r>
              <w:rPr>
                <w:color w:val="000000" w:themeColor="text1"/>
                <w:lang w:val="en-US"/>
              </w:rPr>
              <w:t>measurement</w:t>
            </w:r>
            <w:proofErr w:type="gramEnd"/>
            <w:r>
              <w:rPr>
                <w:color w:val="000000" w:themeColor="text1"/>
                <w:lang w:val="en-US"/>
              </w:rPr>
              <w:t xml:space="preserve"> of compliance with the targets set forth in the Plan. </w:t>
            </w:r>
          </w:p>
          <w:p w14:paraId="5A434005" w14:textId="263F050B" w:rsidR="0057027C" w:rsidRPr="0057027C" w:rsidRDefault="00E72DC7" w:rsidP="0057027C">
            <w:pPr>
              <w:keepNext/>
              <w:rPr>
                <w:color w:val="000000" w:themeColor="text1"/>
                <w:lang w:val="en-US"/>
              </w:rPr>
            </w:pPr>
            <w:r>
              <w:rPr>
                <w:color w:val="000000" w:themeColor="text1"/>
                <w:lang w:val="en-US"/>
              </w:rPr>
              <w:t>Section 8 “Welfare targets and their parameters” provides a series of indicators f</w:t>
            </w:r>
            <w:r w:rsidR="0057027C" w:rsidRPr="0057027C">
              <w:rPr>
                <w:color w:val="000000" w:themeColor="text1"/>
                <w:lang w:val="en-US"/>
              </w:rPr>
              <w:t xml:space="preserve">or monitoring compliance with </w:t>
            </w:r>
            <w:r>
              <w:rPr>
                <w:color w:val="000000" w:themeColor="text1"/>
                <w:lang w:val="en-US"/>
              </w:rPr>
              <w:t>strategies and actions listed in section 7.</w:t>
            </w:r>
          </w:p>
          <w:p w14:paraId="2C2128DB" w14:textId="72379B07" w:rsidR="00093CA9" w:rsidRPr="0057027C" w:rsidRDefault="00093CA9" w:rsidP="00093CA9">
            <w:pPr>
              <w:keepNext/>
              <w:rPr>
                <w:color w:val="000000" w:themeColor="text1"/>
                <w:lang w:val="en-US"/>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AB14658" w:rsidR="00DA416F" w:rsidRPr="00DD3144" w:rsidRDefault="00E72DC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DE48585" w:rsidR="00DA416F" w:rsidRPr="00DD3144" w:rsidRDefault="00E72DC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2E31A35" w:rsidR="00DA416F" w:rsidRPr="00DD3144" w:rsidRDefault="00E72DC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D712364" w:rsidR="00DA416F" w:rsidRPr="00DD3144" w:rsidRDefault="00E72DC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8679FBF" w:rsidR="00DA416F" w:rsidRPr="00DD3144" w:rsidRDefault="00E72DC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A685C4C" w:rsidR="00DA416F" w:rsidRPr="00DD3144" w:rsidRDefault="00E72DC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0A99777" w:rsidR="00DA416F" w:rsidRPr="00DD3144" w:rsidRDefault="00E72DC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524917E" w:rsidR="00DA416F" w:rsidRPr="00DD3144" w:rsidRDefault="00E72DC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71B0207" w:rsidR="00DA416F" w:rsidRPr="00DD3144" w:rsidRDefault="00E72DC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2298F00" w:rsidR="00DA416F" w:rsidRPr="00DD3144" w:rsidRDefault="00E72DC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F5FBF47" w:rsidR="00DA416F" w:rsidRPr="00DD3144" w:rsidRDefault="00E72DC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739DD30" w:rsidR="00DA416F" w:rsidRPr="00DD3144" w:rsidRDefault="00E72DC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1E73E79" w:rsidR="00DA416F" w:rsidRPr="00DD3144" w:rsidRDefault="00E72DC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2F547F1A" w:rsidR="00DA416F" w:rsidRPr="00DD3144" w:rsidRDefault="00E72DC7"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3B04A38" w:rsidR="004B1F6B" w:rsidRPr="00E72DC7" w:rsidRDefault="00E72DC7" w:rsidP="00DD3144">
            <w:pPr>
              <w:rPr>
                <w:rFonts w:ascii="Calibri" w:hAnsi="Calibri" w:cs="Calibri"/>
                <w:lang w:val="en-US"/>
              </w:rPr>
            </w:pPr>
            <w:r w:rsidRPr="00E72DC7">
              <w:rPr>
                <w:rFonts w:ascii="Calibri" w:hAnsi="Calibri" w:cs="Calibri"/>
                <w:lang w:val="en-US"/>
              </w:rPr>
              <w:t>IPCC Special Report on the Impacts of Global Warming</w:t>
            </w:r>
            <w:r>
              <w:rPr>
                <w:rFonts w:ascii="Calibri" w:hAnsi="Calibri" w:cs="Calibri"/>
                <w:lang w:val="en-US"/>
              </w:rPr>
              <w:t xml:space="preserve"> is referenced as a framework for a 1.5º C target -in relation to the Paris Agreement-.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3247765" w:rsidR="004B1F6B" w:rsidRPr="00DD3144" w:rsidRDefault="00E72DC7" w:rsidP="00DD3144">
            <w:pPr>
              <w:keepNext/>
              <w:rPr>
                <w:rFonts w:ascii="Calibri" w:hAnsi="Calibri" w:cs="Calibri"/>
              </w:rPr>
            </w:pPr>
            <w:hyperlink r:id="rId18" w:history="1">
              <w:r w:rsidRPr="001A5ED2">
                <w:rPr>
                  <w:rStyle w:val="Hyperlink"/>
                  <w:rFonts w:ascii="Calibri" w:hAnsi="Calibri" w:cs="Calibri"/>
                </w:rPr>
                <w:t>https://web.archive.org/web/20250701085358/https://www.ipcc.ch/sr15/</w:t>
              </w:r>
            </w:hyperlink>
            <w:r>
              <w:rPr>
                <w:rFonts w:ascii="Calibri" w:hAnsi="Calibri" w:cs="Calibri"/>
              </w:rPr>
              <w:t xml:space="preserve"> </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260E965" w:rsidR="00C4670C" w:rsidRPr="00C37D48" w:rsidRDefault="00550415"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AE68775" w:rsidR="00C4670C" w:rsidRPr="00C37D48" w:rsidRDefault="00550415"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8E75D15" w:rsidR="00C4670C" w:rsidRPr="00C37D48" w:rsidRDefault="00550415"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EEAD6B5" w:rsidR="00C4670C" w:rsidRPr="00C37D48" w:rsidRDefault="00550415"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23B9CB1" w:rsidR="00C4670C" w:rsidRPr="00C37D48" w:rsidRDefault="00550415"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3F72252" w:rsidR="00C4670C" w:rsidRPr="00C37D48" w:rsidRDefault="00550415"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5AEC6C78" w:rsidR="00C4670C" w:rsidRPr="00C37D48" w:rsidRDefault="00550415"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B0A18C7" w:rsidR="00C4670C" w:rsidRPr="00C37D48" w:rsidRDefault="00550415"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D655453" w:rsidR="00C4670C" w:rsidRPr="00C37D48" w:rsidRDefault="00550415"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360B951" w:rsidR="00C4670C" w:rsidRPr="00C37D48" w:rsidRDefault="00550415"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0B1FEA4" w:rsidR="00C4670C" w:rsidRPr="00C37D48" w:rsidRDefault="00550415"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782A57B" w:rsidR="00C4670C" w:rsidRPr="00C37D48" w:rsidRDefault="00550415"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5905628A" w:rsidR="004F276F" w:rsidRPr="00C37D48" w:rsidRDefault="00E72DC7"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3EA223EC" w:rsidR="004F276F" w:rsidRPr="00C37D48" w:rsidRDefault="00E72DC7"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6D48DBC4" w:rsidR="004F276F" w:rsidRPr="00C37D48" w:rsidRDefault="00E72DC7"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F23CF8A" w:rsidR="004F276F" w:rsidRPr="00C37D48" w:rsidRDefault="00E72DC7"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3BDD92D0" w:rsidR="004F276F" w:rsidRPr="00C37D48" w:rsidRDefault="00E72DC7"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3E55F973" w:rsidR="004F276F" w:rsidRPr="00C37D48" w:rsidRDefault="00E72DC7"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B077DC8" w:rsidR="004F276F" w:rsidRPr="00C37D48" w:rsidRDefault="00E72DC7"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034F79FC" w:rsidR="004F276F" w:rsidRPr="00C37D48" w:rsidRDefault="00E72DC7"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9713535" w:rsidR="004F276F" w:rsidRPr="00C37D48" w:rsidRDefault="00E72DC7"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5712EAAD" w:rsidR="004F276F" w:rsidRPr="00C37D48" w:rsidRDefault="00E72DC7"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BC1C013" w:rsidR="004F276F" w:rsidRPr="00C37D48" w:rsidRDefault="00E72DC7"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23879FB9" w:rsidR="004F276F" w:rsidRPr="00C37D48" w:rsidRDefault="00E72DC7" w:rsidP="00C37D48">
            <w:pPr>
              <w:rPr>
                <w:rFonts w:ascii="Calibri" w:hAnsi="Calibri" w:cs="Calibri"/>
              </w:rPr>
            </w:pPr>
            <w:r>
              <w:rPr>
                <w:rFonts w:ascii="Calibri" w:hAnsi="Calibri" w:cs="Calibri"/>
              </w:rPr>
              <w:t>X</w:t>
            </w: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3D37DA3"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20D3F1B4"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DEC4FAB" w:rsidR="004F276F" w:rsidRPr="00C37D48" w:rsidRDefault="00E72DC7"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2BBD7E3" w:rsidR="004F276F" w:rsidRPr="00C37D48" w:rsidRDefault="00E72DC7"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6DA92E2" w:rsidR="004F276F" w:rsidRPr="00C37D48" w:rsidRDefault="00233ECC"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3754A2FE" w:rsidR="004F276F" w:rsidRPr="00C37D48" w:rsidRDefault="00233ECC"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4FDAAA3" w:rsidR="004F276F" w:rsidRPr="00C37D48" w:rsidRDefault="00233ECC"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2880A2D" w:rsidR="004F276F" w:rsidRPr="00C37D48" w:rsidRDefault="00233ECC"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7FB4DD1" w:rsidR="004F276F" w:rsidRPr="00C37D48" w:rsidRDefault="00233ECC"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EE5333B" w:rsidR="004F276F" w:rsidRPr="00C37D48" w:rsidRDefault="00233ECC"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9EB0BEB" w:rsidR="004F276F" w:rsidRPr="00C37D48" w:rsidRDefault="00233ECC"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A133999" w:rsidR="004F276F" w:rsidRPr="00C37D48" w:rsidRDefault="0055041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E957B39" w:rsidR="004F276F" w:rsidRPr="00C37D48" w:rsidRDefault="00550415"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03C69D1" w:rsidR="001F30DE" w:rsidRPr="00C37D48" w:rsidRDefault="00187F94"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934F3AA" w:rsidR="004F48E8" w:rsidRPr="00C37D48" w:rsidRDefault="00233EC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6D8C497" w:rsidR="000A1365" w:rsidRPr="00C37D48" w:rsidRDefault="00550415"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561A27A8" w:rsidR="00850F36" w:rsidRPr="00C37D48" w:rsidRDefault="00C86938"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54F48CEE" w:rsidR="00850F36" w:rsidRPr="00C37D48" w:rsidRDefault="00233ECC"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4CF5F67" w:rsidR="00850F36" w:rsidRPr="00C37D48" w:rsidRDefault="00233ECC"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1F748A91" w:rsidR="00850F36" w:rsidRPr="00C37D48" w:rsidRDefault="00233ECC" w:rsidP="00C37D48">
            <w:pPr>
              <w:rPr>
                <w:rFonts w:ascii="Calibri" w:hAnsi="Calibri" w:cs="Calibri"/>
              </w:rPr>
            </w:pPr>
            <w:r>
              <w:rPr>
                <w:rFonts w:ascii="Calibri" w:hAnsi="Calibri" w:cs="Calibri"/>
              </w:rPr>
              <w:t>X</w:t>
            </w: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28BBD32" w:rsidR="00850F36" w:rsidRPr="00C37D48" w:rsidRDefault="00233ECC"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5E60BA5" w:rsidR="00850F36" w:rsidRPr="00C37D48" w:rsidRDefault="00233ECC"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55982AD" w:rsidR="00850F36" w:rsidRPr="00C37D48" w:rsidRDefault="00233ECC"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55F6D022" w:rsidR="00850F36" w:rsidRPr="00C37D48" w:rsidRDefault="00233ECC"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789B8569" w:rsidR="00850F36" w:rsidRPr="00C37D48" w:rsidRDefault="00233ECC"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0159FDEA" w:rsidR="00850F36" w:rsidRPr="00C37D48" w:rsidRDefault="00233ECC" w:rsidP="00C37D48">
            <w:pPr>
              <w:rPr>
                <w:rFonts w:ascii="Calibri" w:hAnsi="Calibri" w:cs="Calibri"/>
              </w:rPr>
            </w:pPr>
            <w:r>
              <w:rPr>
                <w:rFonts w:ascii="Calibri" w:hAnsi="Calibri" w:cs="Calibri"/>
              </w:rPr>
              <w:t>X</w:t>
            </w: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46EBBB8" w:rsidR="00850F36" w:rsidRPr="00C37D48" w:rsidRDefault="00233ECC" w:rsidP="00C37D48">
            <w:pPr>
              <w:rPr>
                <w:rFonts w:ascii="Calibri" w:hAnsi="Calibri" w:cs="Calibri"/>
              </w:rPr>
            </w:pPr>
            <w:r>
              <w:rPr>
                <w:rFonts w:ascii="Calibri" w:hAnsi="Calibri" w:cs="Calibri"/>
              </w:rPr>
              <w:t>X</w:t>
            </w: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7246726" w:rsidR="00850F36" w:rsidRPr="00C37D48" w:rsidRDefault="00233ECC"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571B1A1" w:rsidR="000A1365" w:rsidRPr="00C37D48" w:rsidRDefault="00233ECC"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2A95F200"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5B86035" w:rsidR="00C81DE5" w:rsidRPr="00C37D48" w:rsidRDefault="00233ECC"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2371B8EE" w:rsidR="000A1365" w:rsidRPr="00C37D48" w:rsidRDefault="00C86938"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5636A9F0" w14:textId="77777777" w:rsidR="000A1365" w:rsidRDefault="00C86938" w:rsidP="00C37D48">
            <w:pPr>
              <w:rPr>
                <w:rFonts w:ascii="Calibri" w:hAnsi="Calibri" w:cs="Calibri"/>
              </w:rPr>
            </w:pPr>
            <w:r>
              <w:rPr>
                <w:rFonts w:ascii="Calibri" w:hAnsi="Calibri" w:cs="Calibri"/>
              </w:rPr>
              <w:t>35% of renewable energy sources in the electric sector by 2024</w:t>
            </w:r>
          </w:p>
          <w:p w14:paraId="6B197231" w14:textId="087C02DE" w:rsidR="00C86938" w:rsidRPr="00C37D48" w:rsidRDefault="00C86938" w:rsidP="00C37D48">
            <w:pPr>
              <w:rPr>
                <w:rFonts w:ascii="Calibri" w:hAnsi="Calibri" w:cs="Calibri"/>
              </w:rPr>
            </w:pPr>
            <w:r>
              <w:rPr>
                <w:rFonts w:ascii="Calibri" w:hAnsi="Calibri" w:cs="Calibri"/>
              </w:rPr>
              <w:t xml:space="preserve">The Plan sets other general targets for GHG emissions </w:t>
            </w:r>
            <w:proofErr w:type="gramStart"/>
            <w:r>
              <w:rPr>
                <w:rFonts w:ascii="Calibri" w:hAnsi="Calibri" w:cs="Calibri"/>
              </w:rPr>
              <w:t>reduction,</w:t>
            </w:r>
            <w:proofErr w:type="gramEnd"/>
            <w:r>
              <w:rPr>
                <w:rFonts w:ascii="Calibri" w:hAnsi="Calibri" w:cs="Calibri"/>
              </w:rPr>
              <w:t xml:space="preserve"> however, it doesn’t </w:t>
            </w:r>
            <w:proofErr w:type="gramStart"/>
            <w:r>
              <w:rPr>
                <w:rFonts w:ascii="Calibri" w:hAnsi="Calibri" w:cs="Calibri"/>
              </w:rPr>
              <w:t>make reference</w:t>
            </w:r>
            <w:proofErr w:type="gramEnd"/>
            <w:r>
              <w:rPr>
                <w:rFonts w:ascii="Calibri" w:hAnsi="Calibri" w:cs="Calibri"/>
              </w:rPr>
              <w:t xml:space="preserve"> to a specific reduction percentage by 2024. </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42587BAA" w:rsidR="000A1365" w:rsidRPr="00C37D48" w:rsidRDefault="00C86938"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1886B86C" w:rsidR="000A1365" w:rsidRPr="00C37D48" w:rsidRDefault="00C86938"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35DBC70" w:rsidR="000A1365" w:rsidRPr="00C37D48" w:rsidRDefault="00C86938"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E12C6D1" w:rsidR="000A1365" w:rsidRPr="00C37D48" w:rsidRDefault="00C86938"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3F2AE587" w:rsidR="000A1365" w:rsidRPr="00C37D48" w:rsidRDefault="00233EC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D4F8841"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916B0B9" w:rsidR="00D9431B" w:rsidRPr="00C37D48" w:rsidRDefault="00550415"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68689CB" w:rsidR="00890032" w:rsidRPr="00C37D48" w:rsidRDefault="00550415"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BB4438F" w:rsidR="00B610C2" w:rsidRPr="00610F28" w:rsidRDefault="00233EC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D90A4C7" w:rsidR="00B610C2" w:rsidRPr="00610F28" w:rsidRDefault="00233EC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10E72C9" w:rsidR="00B610C2" w:rsidRPr="00610F28" w:rsidRDefault="00233EC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25652AD" w:rsidR="00B610C2" w:rsidRPr="00610F28" w:rsidRDefault="00233EC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4AE7F88" w:rsidR="00B610C2" w:rsidRPr="00610F28" w:rsidRDefault="00233EC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55F3F3B" w:rsidR="00B610C2" w:rsidRPr="00610F28" w:rsidRDefault="00233EC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2095E1A" w:rsidR="00B610C2" w:rsidRPr="00610F28" w:rsidRDefault="00233EC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C6BD09B" w:rsidR="00B610C2" w:rsidRPr="00610F28" w:rsidRDefault="00233EC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F2E96E3" w:rsidR="00B610C2" w:rsidRPr="00610F28" w:rsidRDefault="00233EC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95F4E5D" w:rsidR="00B610C2" w:rsidRPr="00610F28" w:rsidRDefault="00233EC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8A8241" w14:textId="77777777" w:rsidR="004A7AC8" w:rsidRDefault="004A7AC8" w:rsidP="00874E39">
      <w:r>
        <w:separator/>
      </w:r>
    </w:p>
  </w:endnote>
  <w:endnote w:type="continuationSeparator" w:id="0">
    <w:p w14:paraId="29B457A6" w14:textId="77777777" w:rsidR="004A7AC8" w:rsidRDefault="004A7AC8" w:rsidP="00874E39">
      <w:r>
        <w:continuationSeparator/>
      </w:r>
    </w:p>
  </w:endnote>
  <w:endnote w:type="continuationNotice" w:id="1">
    <w:p w14:paraId="5A8A1CE4" w14:textId="77777777" w:rsidR="004A7AC8" w:rsidRDefault="004A7A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1EDB8A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5ECFB0" w14:textId="77777777" w:rsidR="004A7AC8" w:rsidRDefault="004A7AC8" w:rsidP="00874E39">
      <w:r>
        <w:separator/>
      </w:r>
    </w:p>
  </w:footnote>
  <w:footnote w:type="continuationSeparator" w:id="0">
    <w:p w14:paraId="6A60BFC7" w14:textId="77777777" w:rsidR="004A7AC8" w:rsidRDefault="004A7AC8" w:rsidP="00874E39">
      <w:r>
        <w:continuationSeparator/>
      </w:r>
    </w:p>
  </w:footnote>
  <w:footnote w:type="continuationNotice" w:id="1">
    <w:p w14:paraId="4574C19B" w14:textId="77777777" w:rsidR="004A7AC8" w:rsidRDefault="004A7A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55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4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6F2"/>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F94"/>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ECC"/>
    <w:rsid w:val="0023504C"/>
    <w:rsid w:val="0023523E"/>
    <w:rsid w:val="002364F1"/>
    <w:rsid w:val="002365CB"/>
    <w:rsid w:val="002369A0"/>
    <w:rsid w:val="00236A64"/>
    <w:rsid w:val="00236EF9"/>
    <w:rsid w:val="00237F89"/>
    <w:rsid w:val="002406C6"/>
    <w:rsid w:val="00240CE1"/>
    <w:rsid w:val="00241257"/>
    <w:rsid w:val="00242839"/>
    <w:rsid w:val="00242944"/>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C15"/>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8F5"/>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AC8"/>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902"/>
    <w:rsid w:val="004C6739"/>
    <w:rsid w:val="004C70AC"/>
    <w:rsid w:val="004D1B6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415"/>
    <w:rsid w:val="0055251F"/>
    <w:rsid w:val="00553BB6"/>
    <w:rsid w:val="00554079"/>
    <w:rsid w:val="00554F39"/>
    <w:rsid w:val="0055593D"/>
    <w:rsid w:val="005576AE"/>
    <w:rsid w:val="00561537"/>
    <w:rsid w:val="00563224"/>
    <w:rsid w:val="00563432"/>
    <w:rsid w:val="00566FDB"/>
    <w:rsid w:val="00570082"/>
    <w:rsid w:val="0057027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5CC"/>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3BB"/>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D13"/>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BC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938"/>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35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5CA"/>
    <w:rsid w:val="00CE46AE"/>
    <w:rsid w:val="00CE6394"/>
    <w:rsid w:val="00CF01F9"/>
    <w:rsid w:val="00CF0A09"/>
    <w:rsid w:val="00CF12B7"/>
    <w:rsid w:val="00CF2E7C"/>
    <w:rsid w:val="00CF3188"/>
    <w:rsid w:val="00CF31E5"/>
    <w:rsid w:val="00CF3B95"/>
    <w:rsid w:val="00CF4338"/>
    <w:rsid w:val="00CF5268"/>
    <w:rsid w:val="00CF57A6"/>
    <w:rsid w:val="00CF5976"/>
    <w:rsid w:val="00CF5D7D"/>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DC7"/>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D9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603"/>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1E6"/>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9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F809B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469874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267840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367461">
      <w:bodyDiv w:val="1"/>
      <w:marLeft w:val="0"/>
      <w:marRight w:val="0"/>
      <w:marTop w:val="0"/>
      <w:marBottom w:val="0"/>
      <w:divBdr>
        <w:top w:val="none" w:sz="0" w:space="0" w:color="auto"/>
        <w:left w:val="none" w:sz="0" w:space="0" w:color="auto"/>
        <w:bottom w:val="none" w:sz="0" w:space="0" w:color="auto"/>
        <w:right w:val="none" w:sz="0" w:space="0" w:color="auto"/>
      </w:divBdr>
    </w:div>
    <w:div w:id="103989089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191725">
      <w:bodyDiv w:val="1"/>
      <w:marLeft w:val="0"/>
      <w:marRight w:val="0"/>
      <w:marTop w:val="0"/>
      <w:marBottom w:val="0"/>
      <w:divBdr>
        <w:top w:val="none" w:sz="0" w:space="0" w:color="auto"/>
        <w:left w:val="none" w:sz="0" w:space="0" w:color="auto"/>
        <w:bottom w:val="none" w:sz="0" w:space="0" w:color="auto"/>
        <w:right w:val="none" w:sz="0" w:space="0" w:color="auto"/>
      </w:divBdr>
    </w:div>
    <w:div w:id="1712076378">
      <w:bodyDiv w:val="1"/>
      <w:marLeft w:val="0"/>
      <w:marRight w:val="0"/>
      <w:marTop w:val="0"/>
      <w:marBottom w:val="0"/>
      <w:divBdr>
        <w:top w:val="none" w:sz="0" w:space="0" w:color="auto"/>
        <w:left w:val="none" w:sz="0" w:space="0" w:color="auto"/>
        <w:bottom w:val="none" w:sz="0" w:space="0" w:color="auto"/>
        <w:right w:val="none" w:sz="0" w:space="0" w:color="auto"/>
      </w:divBdr>
    </w:div>
    <w:div w:id="174706827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195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085358/https://www.ipcc.ch/sr15/"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09022325/https://www.gob.mx/cms/uploads/attachment/file/681172/PECC-2021-202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5CBE6836-19A7-445E-8798-EF1FA335CCF0}"/>
</file>

<file path=docProps/app.xml><?xml version="1.0" encoding="utf-8"?>
<Properties xmlns="http://schemas.openxmlformats.org/officeDocument/2006/extended-properties" xmlns:vt="http://schemas.openxmlformats.org/officeDocument/2006/docPropsVTypes">
  <Template>Normal</Template>
  <TotalTime>2</TotalTime>
  <Pages>1</Pages>
  <Words>23227</Words>
  <Characters>127753</Characters>
  <Application>Microsoft Office Word</Application>
  <DocSecurity>0</DocSecurity>
  <Lines>1064</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2025-07-22T00:14:00Z</dcterms:created>
  <dcterms:modified xsi:type="dcterms:W3CDTF">2025-07-22T00:14:00Z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